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26" w:rsidRPr="000E2332" w:rsidRDefault="002C1514" w:rsidP="000E2332">
      <w:pPr>
        <w:spacing w:before="10" w:after="344"/>
        <w:ind w:left="4704" w:right="4608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0;margin-top:0;width:123.55pt;height:91.65pt;z-index:251675648;mso-position-horizontal:center;mso-position-horizontal-relative:margin;mso-position-vertical:top;mso-position-vertical-relative:margin">
            <v:imagedata r:id="rId7" o:title="City Logo"/>
            <w10:wrap type="square" anchorx="margin" anchory="margin"/>
          </v:shape>
        </w:pict>
      </w:r>
    </w:p>
    <w:p w:rsidR="000E2332" w:rsidRPr="000E2332" w:rsidRDefault="000E2332" w:rsidP="000E2332">
      <w:pPr>
        <w:ind w:left="72"/>
        <w:jc w:val="center"/>
        <w:textAlignment w:val="baseline"/>
        <w:rPr>
          <w:rFonts w:eastAsia="Times New Roman"/>
          <w:i/>
          <w:color w:val="000000"/>
          <w:w w:val="95"/>
          <w:sz w:val="40"/>
        </w:rPr>
      </w:pPr>
    </w:p>
    <w:p w:rsidR="000E2332" w:rsidRPr="000E2332" w:rsidRDefault="000E2332" w:rsidP="000E2332">
      <w:pPr>
        <w:ind w:left="72"/>
        <w:jc w:val="center"/>
        <w:textAlignment w:val="baseline"/>
        <w:rPr>
          <w:rFonts w:eastAsia="Times New Roman"/>
          <w:i/>
          <w:color w:val="000000"/>
          <w:w w:val="95"/>
          <w:sz w:val="40"/>
        </w:rPr>
      </w:pPr>
    </w:p>
    <w:p w:rsidR="000E2332" w:rsidRPr="000E2332" w:rsidRDefault="000E2332" w:rsidP="000E2332">
      <w:pPr>
        <w:ind w:left="72"/>
        <w:jc w:val="center"/>
        <w:textAlignment w:val="baseline"/>
        <w:rPr>
          <w:rFonts w:eastAsia="Times New Roman"/>
          <w:i/>
          <w:color w:val="000000"/>
          <w:w w:val="95"/>
          <w:sz w:val="40"/>
        </w:rPr>
      </w:pPr>
    </w:p>
    <w:p w:rsidR="007F3726" w:rsidRPr="000E2332" w:rsidRDefault="002C1514" w:rsidP="000E2332">
      <w:pPr>
        <w:ind w:left="72"/>
        <w:jc w:val="center"/>
        <w:textAlignment w:val="baseline"/>
        <w:rPr>
          <w:rFonts w:eastAsia="Times New Roman"/>
          <w:i/>
          <w:color w:val="000000"/>
          <w:w w:val="95"/>
          <w:sz w:val="40"/>
        </w:rPr>
      </w:pPr>
      <w:r>
        <w:pict>
          <v:line id="_x0000_s1057" style="position:absolute;left:0;text-align:left;z-index:251641856;mso-position-horizontal-relative:page;mso-position-vertical-relative:page" from="274.1pt,58.55pt" to="274.1pt,77.35pt" strokeweight="1.45pt">
            <w10:wrap anchorx="page" anchory="page"/>
          </v:line>
        </w:pict>
      </w:r>
      <w:r w:rsidR="000025AF" w:rsidRPr="000E2332">
        <w:rPr>
          <w:rFonts w:eastAsia="Times New Roman"/>
          <w:i/>
          <w:color w:val="000000"/>
          <w:w w:val="95"/>
          <w:sz w:val="40"/>
        </w:rPr>
        <w:t>Payson Cit</w:t>
      </w:r>
      <w:r w:rsidR="000E2332" w:rsidRPr="000E2332">
        <w:rPr>
          <w:rFonts w:eastAsia="Times New Roman"/>
          <w:i/>
          <w:color w:val="000000"/>
          <w:w w:val="95"/>
          <w:sz w:val="40"/>
        </w:rPr>
        <w:t>y</w:t>
      </w:r>
      <w:r w:rsidR="000025AF" w:rsidRPr="000E2332">
        <w:rPr>
          <w:rFonts w:eastAsia="Times New Roman"/>
          <w:i/>
          <w:color w:val="000000"/>
          <w:w w:val="95"/>
          <w:sz w:val="40"/>
        </w:rPr>
        <w:t xml:space="preserve"> </w:t>
      </w:r>
      <w:r w:rsidR="000E2332" w:rsidRPr="000E2332">
        <w:rPr>
          <w:rFonts w:eastAsia="Times New Roman"/>
          <w:i/>
          <w:color w:val="000000"/>
          <w:w w:val="95"/>
          <w:sz w:val="40"/>
        </w:rPr>
        <w:t>WWTP</w:t>
      </w:r>
      <w:r w:rsidR="000025AF" w:rsidRPr="000E2332">
        <w:rPr>
          <w:rFonts w:eastAsia="Times New Roman"/>
          <w:i/>
          <w:color w:val="000000"/>
          <w:w w:val="95"/>
          <w:sz w:val="40"/>
        </w:rPr>
        <w:t xml:space="preserve"> </w:t>
      </w:r>
      <w:r w:rsidR="000025AF" w:rsidRPr="000E2332">
        <w:rPr>
          <w:rFonts w:eastAsia="Times New Roman"/>
          <w:i/>
          <w:color w:val="000000"/>
          <w:w w:val="95"/>
          <w:sz w:val="40"/>
        </w:rPr>
        <w:br/>
        <w:t>Pretreatment Pro</w:t>
      </w:r>
      <w:r w:rsidR="000E2332" w:rsidRPr="000E2332">
        <w:rPr>
          <w:rFonts w:eastAsia="Times New Roman"/>
          <w:i/>
          <w:color w:val="000000"/>
          <w:w w:val="95"/>
          <w:sz w:val="40"/>
        </w:rPr>
        <w:t>g</w:t>
      </w:r>
      <w:r w:rsidR="000025AF" w:rsidRPr="000E2332">
        <w:rPr>
          <w:rFonts w:eastAsia="Times New Roman"/>
          <w:i/>
          <w:color w:val="000000"/>
          <w:w w:val="95"/>
          <w:sz w:val="40"/>
        </w:rPr>
        <w:t>ram</w:t>
      </w:r>
    </w:p>
    <w:p w:rsidR="000E2332" w:rsidRDefault="000E2332" w:rsidP="000E2332">
      <w:pPr>
        <w:ind w:left="72"/>
        <w:textAlignment w:val="baseline"/>
        <w:rPr>
          <w:rFonts w:eastAsia="Tahoma"/>
          <w:color w:val="000000"/>
          <w:sz w:val="24"/>
          <w:szCs w:val="24"/>
        </w:rPr>
      </w:pPr>
    </w:p>
    <w:p w:rsidR="007F3726" w:rsidRDefault="000E2332" w:rsidP="000E2332">
      <w:pPr>
        <w:ind w:left="72"/>
        <w:textAlignment w:val="baseline"/>
        <w:rPr>
          <w:rFonts w:eastAsia="Tahoma"/>
          <w:color w:val="000000"/>
          <w:sz w:val="24"/>
          <w:szCs w:val="24"/>
        </w:rPr>
      </w:pPr>
      <w:r>
        <w:rPr>
          <w:rFonts w:eastAsia="Tahoma"/>
          <w:color w:val="000000"/>
          <w:sz w:val="24"/>
          <w:szCs w:val="24"/>
        </w:rPr>
        <w:t>The Payson City pretreatment p</w:t>
      </w:r>
      <w:r w:rsidR="000025AF" w:rsidRPr="000E2332">
        <w:rPr>
          <w:rFonts w:eastAsia="Tahoma"/>
          <w:color w:val="000000"/>
          <w:sz w:val="24"/>
          <w:szCs w:val="24"/>
        </w:rPr>
        <w:t>rogram is</w:t>
      </w:r>
      <w:r>
        <w:rPr>
          <w:rFonts w:eastAsia="Tahoma"/>
          <w:color w:val="000000"/>
          <w:sz w:val="24"/>
          <w:szCs w:val="24"/>
        </w:rPr>
        <w:t xml:space="preserve"> to protect the sewer c</w:t>
      </w:r>
      <w:r w:rsidR="000025AF" w:rsidRPr="000E2332">
        <w:rPr>
          <w:rFonts w:eastAsia="Tahoma"/>
          <w:color w:val="000000"/>
          <w:sz w:val="24"/>
          <w:szCs w:val="24"/>
        </w:rPr>
        <w:t xml:space="preserve">ollection </w:t>
      </w:r>
      <w:r>
        <w:rPr>
          <w:rFonts w:eastAsia="Tahoma"/>
          <w:color w:val="000000"/>
          <w:sz w:val="24"/>
          <w:szCs w:val="24"/>
        </w:rPr>
        <w:t>s</w:t>
      </w:r>
      <w:r w:rsidR="000025AF" w:rsidRPr="000E2332">
        <w:rPr>
          <w:rFonts w:eastAsia="Tahoma"/>
          <w:color w:val="000000"/>
          <w:sz w:val="24"/>
          <w:szCs w:val="24"/>
        </w:rPr>
        <w:t xml:space="preserve">ystem, </w:t>
      </w:r>
      <w:r>
        <w:rPr>
          <w:rFonts w:eastAsia="Tahoma"/>
          <w:color w:val="000000"/>
          <w:sz w:val="24"/>
          <w:szCs w:val="24"/>
        </w:rPr>
        <w:t>wastewater t</w:t>
      </w:r>
      <w:r w:rsidR="000025AF" w:rsidRPr="000E2332">
        <w:rPr>
          <w:rFonts w:eastAsia="Tahoma"/>
          <w:color w:val="000000"/>
          <w:sz w:val="24"/>
          <w:szCs w:val="24"/>
        </w:rPr>
        <w:t xml:space="preserve">reatment </w:t>
      </w:r>
      <w:r>
        <w:rPr>
          <w:rFonts w:eastAsia="Tahoma"/>
          <w:color w:val="000000"/>
          <w:sz w:val="24"/>
          <w:szCs w:val="24"/>
        </w:rPr>
        <w:t>p</w:t>
      </w:r>
      <w:r w:rsidR="000025AF" w:rsidRPr="000E2332">
        <w:rPr>
          <w:rFonts w:eastAsia="Tahoma"/>
          <w:color w:val="000000"/>
          <w:sz w:val="24"/>
          <w:szCs w:val="24"/>
        </w:rPr>
        <w:t xml:space="preserve">lant, </w:t>
      </w:r>
      <w:r w:rsidRPr="000E2332">
        <w:rPr>
          <w:rFonts w:eastAsia="Tahoma"/>
          <w:color w:val="000000"/>
          <w:sz w:val="24"/>
          <w:szCs w:val="24"/>
        </w:rPr>
        <w:t>and environment</w:t>
      </w:r>
      <w:r w:rsidR="000025AF" w:rsidRPr="000E2332">
        <w:rPr>
          <w:rFonts w:eastAsia="Tahoma"/>
          <w:color w:val="000000"/>
          <w:sz w:val="24"/>
          <w:szCs w:val="24"/>
        </w:rPr>
        <w:t xml:space="preserve"> and employees safety by controlling the discharge of toxic, harmful or untreatable waste to the sewer collection system.</w:t>
      </w:r>
    </w:p>
    <w:p w:rsidR="000E2332" w:rsidRPr="000E2332" w:rsidRDefault="000E2332" w:rsidP="000E2332">
      <w:pPr>
        <w:ind w:left="72"/>
        <w:textAlignment w:val="baseline"/>
        <w:rPr>
          <w:rFonts w:eastAsia="Tahoma"/>
          <w:color w:val="000000"/>
          <w:sz w:val="24"/>
          <w:szCs w:val="24"/>
        </w:rPr>
      </w:pPr>
    </w:p>
    <w:p w:rsidR="007F3726" w:rsidRDefault="000025AF" w:rsidP="000E2332">
      <w:pPr>
        <w:ind w:left="72" w:right="144"/>
        <w:textAlignment w:val="baseline"/>
        <w:rPr>
          <w:rFonts w:eastAsia="Tahoma"/>
          <w:color w:val="000000"/>
          <w:sz w:val="24"/>
          <w:szCs w:val="24"/>
        </w:rPr>
      </w:pPr>
      <w:r w:rsidRPr="000E2332">
        <w:rPr>
          <w:rFonts w:eastAsia="Tahoma"/>
          <w:color w:val="000000"/>
          <w:sz w:val="24"/>
          <w:szCs w:val="24"/>
        </w:rPr>
        <w:t xml:space="preserve">The </w:t>
      </w:r>
      <w:r w:rsidR="000E2332">
        <w:rPr>
          <w:rFonts w:eastAsia="Tahoma"/>
          <w:color w:val="000000"/>
          <w:sz w:val="24"/>
          <w:szCs w:val="24"/>
        </w:rPr>
        <w:t>p</w:t>
      </w:r>
      <w:r w:rsidRPr="000E2332">
        <w:rPr>
          <w:rFonts w:eastAsia="Tahoma"/>
          <w:color w:val="000000"/>
          <w:sz w:val="24"/>
          <w:szCs w:val="24"/>
        </w:rPr>
        <w:t xml:space="preserve">rogram applies to </w:t>
      </w:r>
      <w:r w:rsidR="000E2332">
        <w:rPr>
          <w:rFonts w:eastAsia="Tahoma"/>
          <w:color w:val="000000"/>
          <w:sz w:val="24"/>
          <w:szCs w:val="24"/>
        </w:rPr>
        <w:t xml:space="preserve">facilities including restaurant and </w:t>
      </w:r>
      <w:r w:rsidRPr="000E2332">
        <w:rPr>
          <w:rFonts w:eastAsia="Tahoma"/>
          <w:color w:val="000000"/>
          <w:sz w:val="24"/>
          <w:szCs w:val="24"/>
        </w:rPr>
        <w:t>food establishments, auto body shops, medical facilities, photo shops, dry cleaners, etc.</w:t>
      </w:r>
    </w:p>
    <w:p w:rsidR="000E2332" w:rsidRPr="000E2332" w:rsidRDefault="000E2332" w:rsidP="000E2332">
      <w:pPr>
        <w:ind w:left="72" w:right="144"/>
        <w:textAlignment w:val="baseline"/>
        <w:rPr>
          <w:rFonts w:eastAsia="Tahoma"/>
          <w:color w:val="000000"/>
          <w:sz w:val="24"/>
          <w:szCs w:val="24"/>
        </w:rPr>
      </w:pPr>
    </w:p>
    <w:p w:rsidR="007F3726" w:rsidRPr="000E2332" w:rsidRDefault="000E2332" w:rsidP="000E2332">
      <w:pPr>
        <w:ind w:left="72"/>
        <w:textAlignment w:val="baseline"/>
        <w:rPr>
          <w:rFonts w:eastAsia="Tahoma"/>
          <w:color w:val="000000"/>
          <w:sz w:val="24"/>
          <w:szCs w:val="24"/>
        </w:rPr>
      </w:pPr>
      <w:r>
        <w:rPr>
          <w:rFonts w:eastAsia="Tahoma"/>
          <w:color w:val="000000"/>
          <w:sz w:val="24"/>
          <w:szCs w:val="24"/>
        </w:rPr>
        <w:t>T</w:t>
      </w:r>
      <w:r w:rsidR="000025AF" w:rsidRPr="000E2332">
        <w:rPr>
          <w:rFonts w:eastAsia="Tahoma"/>
          <w:color w:val="000000"/>
          <w:sz w:val="24"/>
          <w:szCs w:val="24"/>
        </w:rPr>
        <w:t xml:space="preserve">he Pretreatment Coordinator must </w:t>
      </w:r>
      <w:r>
        <w:rPr>
          <w:rFonts w:eastAsia="Tahoma"/>
          <w:color w:val="000000"/>
          <w:sz w:val="24"/>
          <w:szCs w:val="24"/>
        </w:rPr>
        <w:t>review business license applications before the license can be issued.</w:t>
      </w:r>
    </w:p>
    <w:p w:rsidR="007F3726" w:rsidRDefault="000E2332" w:rsidP="000E2332">
      <w:pPr>
        <w:ind w:left="72"/>
        <w:textAlignment w:val="baseline"/>
        <w:rPr>
          <w:rFonts w:eastAsia="Tahoma"/>
          <w:color w:val="000000"/>
          <w:sz w:val="24"/>
          <w:szCs w:val="24"/>
        </w:rPr>
      </w:pPr>
      <w:r>
        <w:rPr>
          <w:rFonts w:eastAsia="Tahoma"/>
          <w:color w:val="000000"/>
          <w:sz w:val="24"/>
          <w:szCs w:val="24"/>
        </w:rPr>
        <w:t xml:space="preserve">To </w:t>
      </w:r>
      <w:r w:rsidR="00460862">
        <w:rPr>
          <w:rFonts w:eastAsia="Tahoma"/>
          <w:color w:val="000000"/>
          <w:sz w:val="24"/>
          <w:szCs w:val="24"/>
        </w:rPr>
        <w:t>facilitate the review, please complete t</w:t>
      </w:r>
      <w:r>
        <w:rPr>
          <w:rFonts w:eastAsia="Tahoma"/>
          <w:color w:val="000000"/>
          <w:sz w:val="24"/>
          <w:szCs w:val="24"/>
        </w:rPr>
        <w:t>he following:</w:t>
      </w:r>
    </w:p>
    <w:p w:rsidR="000E2332" w:rsidRPr="000E2332" w:rsidRDefault="000E2332" w:rsidP="000E2332">
      <w:pPr>
        <w:ind w:left="72"/>
        <w:textAlignment w:val="baseline"/>
        <w:rPr>
          <w:rFonts w:eastAsia="Tahoma"/>
          <w:color w:val="000000"/>
          <w:sz w:val="24"/>
          <w:szCs w:val="24"/>
        </w:rPr>
      </w:pPr>
    </w:p>
    <w:p w:rsidR="00111AFF" w:rsidRPr="00111AFF" w:rsidRDefault="000025AF" w:rsidP="00111AFF">
      <w:pPr>
        <w:pStyle w:val="ListParagraph"/>
        <w:numPr>
          <w:ilvl w:val="0"/>
          <w:numId w:val="10"/>
        </w:numPr>
        <w:textAlignment w:val="baseline"/>
        <w:rPr>
          <w:rFonts w:eastAsia="Tahoma"/>
          <w:color w:val="000000"/>
          <w:spacing w:val="2"/>
          <w:sz w:val="24"/>
          <w:szCs w:val="24"/>
        </w:rPr>
      </w:pPr>
      <w:r w:rsidRPr="00111AFF">
        <w:rPr>
          <w:rFonts w:eastAsia="Tahoma"/>
          <w:color w:val="000000"/>
          <w:spacing w:val="2"/>
          <w:sz w:val="24"/>
          <w:szCs w:val="24"/>
        </w:rPr>
        <w:t xml:space="preserve">Fill out the </w:t>
      </w:r>
      <w:r w:rsidR="00460862" w:rsidRPr="00111AFF">
        <w:rPr>
          <w:rFonts w:eastAsia="Tahoma"/>
          <w:color w:val="000000"/>
          <w:spacing w:val="2"/>
          <w:sz w:val="24"/>
          <w:szCs w:val="24"/>
        </w:rPr>
        <w:t>wastewater treatment forms</w:t>
      </w:r>
      <w:r w:rsidR="00111AFF" w:rsidRPr="00111AFF">
        <w:rPr>
          <w:rFonts w:eastAsia="Tahoma"/>
          <w:color w:val="000000"/>
          <w:spacing w:val="2"/>
          <w:sz w:val="24"/>
          <w:szCs w:val="24"/>
        </w:rPr>
        <w:t xml:space="preserve">.  </w:t>
      </w:r>
      <w:r w:rsidR="00460862" w:rsidRPr="00111AFF">
        <w:rPr>
          <w:rFonts w:eastAsia="Tahoma"/>
          <w:color w:val="000000"/>
          <w:spacing w:val="2"/>
          <w:sz w:val="24"/>
          <w:szCs w:val="24"/>
        </w:rPr>
        <w:t xml:space="preserve">The form </w:t>
      </w:r>
      <w:r w:rsidRPr="00111AFF">
        <w:rPr>
          <w:rFonts w:eastAsia="Tahoma"/>
          <w:color w:val="000000"/>
          <w:spacing w:val="2"/>
          <w:sz w:val="24"/>
          <w:szCs w:val="24"/>
        </w:rPr>
        <w:t xml:space="preserve">must be </w:t>
      </w:r>
      <w:r w:rsidRPr="00111AFF">
        <w:rPr>
          <w:rFonts w:eastAsia="Tahoma"/>
          <w:b/>
          <w:color w:val="000000"/>
          <w:spacing w:val="2"/>
          <w:sz w:val="24"/>
          <w:szCs w:val="24"/>
          <w:u w:val="single"/>
        </w:rPr>
        <w:t>completely</w:t>
      </w:r>
      <w:r w:rsidRPr="00111AFF">
        <w:rPr>
          <w:rFonts w:eastAsia="Tahoma"/>
          <w:color w:val="000000"/>
          <w:spacing w:val="2"/>
          <w:sz w:val="24"/>
          <w:szCs w:val="24"/>
        </w:rPr>
        <w:t xml:space="preserve"> filled out and </w:t>
      </w:r>
      <w:r w:rsidRPr="00111AFF">
        <w:rPr>
          <w:rFonts w:eastAsia="Tahoma"/>
          <w:b/>
          <w:color w:val="000000"/>
          <w:spacing w:val="2"/>
          <w:sz w:val="24"/>
          <w:szCs w:val="24"/>
          <w:u w:val="single"/>
        </w:rPr>
        <w:t>signed.</w:t>
      </w:r>
      <w:r w:rsidRPr="00111AFF">
        <w:rPr>
          <w:rFonts w:eastAsia="Tahoma"/>
          <w:b/>
          <w:color w:val="000000"/>
          <w:spacing w:val="2"/>
          <w:sz w:val="24"/>
          <w:szCs w:val="24"/>
        </w:rPr>
        <w:t xml:space="preserve"> </w:t>
      </w:r>
    </w:p>
    <w:p w:rsidR="00111AFF" w:rsidRPr="00111AFF" w:rsidRDefault="000025AF" w:rsidP="00111AFF">
      <w:pPr>
        <w:pStyle w:val="ListParagraph"/>
        <w:numPr>
          <w:ilvl w:val="1"/>
          <w:numId w:val="10"/>
        </w:numPr>
        <w:textAlignment w:val="baseline"/>
        <w:rPr>
          <w:rFonts w:eastAsia="Tahoma"/>
          <w:color w:val="000000"/>
          <w:spacing w:val="2"/>
          <w:sz w:val="24"/>
          <w:szCs w:val="24"/>
        </w:rPr>
      </w:pPr>
      <w:r w:rsidRPr="00111AFF">
        <w:rPr>
          <w:rFonts w:eastAsia="Tahoma"/>
          <w:color w:val="000000"/>
          <w:sz w:val="24"/>
          <w:szCs w:val="24"/>
        </w:rPr>
        <w:t>Included chemicals on-site and their location.</w:t>
      </w:r>
    </w:p>
    <w:p w:rsidR="00111AFF" w:rsidRPr="00111AFF" w:rsidRDefault="000025AF" w:rsidP="00111AFF">
      <w:pPr>
        <w:pStyle w:val="ListParagraph"/>
        <w:numPr>
          <w:ilvl w:val="1"/>
          <w:numId w:val="10"/>
        </w:numPr>
        <w:textAlignment w:val="baseline"/>
        <w:rPr>
          <w:rFonts w:eastAsia="Tahoma"/>
          <w:color w:val="000000"/>
          <w:spacing w:val="2"/>
          <w:sz w:val="24"/>
          <w:szCs w:val="24"/>
        </w:rPr>
      </w:pPr>
      <w:r w:rsidRPr="00111AFF">
        <w:rPr>
          <w:rFonts w:eastAsia="Tahoma"/>
          <w:color w:val="000000"/>
          <w:sz w:val="24"/>
          <w:szCs w:val="24"/>
        </w:rPr>
        <w:t xml:space="preserve">List </w:t>
      </w:r>
      <w:r w:rsidR="00460862" w:rsidRPr="00111AFF">
        <w:rPr>
          <w:rFonts w:eastAsia="Tahoma"/>
          <w:color w:val="000000"/>
          <w:sz w:val="24"/>
          <w:szCs w:val="24"/>
        </w:rPr>
        <w:t xml:space="preserve">or map </w:t>
      </w:r>
      <w:r w:rsidRPr="00111AFF">
        <w:rPr>
          <w:rFonts w:eastAsia="Tahoma"/>
          <w:color w:val="000000"/>
          <w:sz w:val="24"/>
          <w:szCs w:val="24"/>
        </w:rPr>
        <w:t>floor drain locations.</w:t>
      </w:r>
    </w:p>
    <w:p w:rsidR="007F3726" w:rsidRPr="00111AFF" w:rsidRDefault="000025AF" w:rsidP="00111AFF">
      <w:pPr>
        <w:pStyle w:val="ListParagraph"/>
        <w:numPr>
          <w:ilvl w:val="1"/>
          <w:numId w:val="10"/>
        </w:numPr>
        <w:textAlignment w:val="baseline"/>
        <w:rPr>
          <w:rFonts w:eastAsia="Tahoma"/>
          <w:color w:val="000000"/>
          <w:spacing w:val="2"/>
          <w:sz w:val="24"/>
          <w:szCs w:val="24"/>
        </w:rPr>
      </w:pPr>
      <w:r w:rsidRPr="00111AFF">
        <w:rPr>
          <w:rFonts w:eastAsia="Tahoma"/>
          <w:color w:val="000000"/>
          <w:sz w:val="24"/>
          <w:szCs w:val="24"/>
        </w:rPr>
        <w:t>Include a blueprint or site map if available.</w:t>
      </w:r>
    </w:p>
    <w:p w:rsidR="00460862" w:rsidRPr="00111AFF" w:rsidRDefault="000025AF" w:rsidP="00111AFF">
      <w:pPr>
        <w:pStyle w:val="ListParagraph"/>
        <w:numPr>
          <w:ilvl w:val="0"/>
          <w:numId w:val="10"/>
        </w:numPr>
        <w:textAlignment w:val="baseline"/>
        <w:rPr>
          <w:rFonts w:eastAsia="Tahoma"/>
          <w:color w:val="000000"/>
          <w:spacing w:val="1"/>
          <w:sz w:val="24"/>
          <w:szCs w:val="24"/>
        </w:rPr>
      </w:pPr>
      <w:r w:rsidRPr="00B34C47">
        <w:rPr>
          <w:rFonts w:eastAsia="Tahoma"/>
          <w:color w:val="000000"/>
          <w:spacing w:val="1"/>
          <w:sz w:val="24"/>
          <w:szCs w:val="24"/>
        </w:rPr>
        <w:t xml:space="preserve">An </w:t>
      </w:r>
      <w:r w:rsidRPr="00B34C47">
        <w:rPr>
          <w:rFonts w:eastAsia="Tahoma"/>
          <w:b/>
          <w:color w:val="000000"/>
          <w:spacing w:val="1"/>
          <w:sz w:val="24"/>
          <w:szCs w:val="24"/>
        </w:rPr>
        <w:t xml:space="preserve">inspection is required </w:t>
      </w:r>
      <w:r w:rsidRPr="00B34C47">
        <w:rPr>
          <w:rFonts w:eastAsia="Tahoma"/>
          <w:color w:val="000000"/>
          <w:spacing w:val="1"/>
          <w:sz w:val="24"/>
          <w:szCs w:val="24"/>
        </w:rPr>
        <w:t>by the Pretreatment Coordinator.</w:t>
      </w:r>
      <w:r w:rsidR="00111AFF">
        <w:rPr>
          <w:rFonts w:eastAsia="Tahoma"/>
          <w:color w:val="000000"/>
          <w:spacing w:val="1"/>
          <w:sz w:val="24"/>
          <w:szCs w:val="24"/>
        </w:rPr>
        <w:t xml:space="preserve"> </w:t>
      </w:r>
      <w:r w:rsidR="00111AFF" w:rsidRPr="00111AFF">
        <w:rPr>
          <w:rFonts w:eastAsia="Tahoma"/>
          <w:color w:val="000000"/>
          <w:spacing w:val="1"/>
          <w:sz w:val="24"/>
          <w:szCs w:val="24"/>
        </w:rPr>
        <w:t>Call 801-465-</w:t>
      </w:r>
      <w:r w:rsidRPr="00111AFF">
        <w:rPr>
          <w:rFonts w:eastAsia="Tahoma"/>
          <w:color w:val="000000"/>
          <w:spacing w:val="1"/>
          <w:sz w:val="24"/>
          <w:szCs w:val="24"/>
        </w:rPr>
        <w:t>5277 (office) or 801</w:t>
      </w:r>
      <w:r w:rsidR="00111AFF" w:rsidRPr="00111AFF">
        <w:rPr>
          <w:rFonts w:eastAsia="Tahoma"/>
          <w:color w:val="000000"/>
          <w:spacing w:val="1"/>
          <w:sz w:val="24"/>
          <w:szCs w:val="24"/>
        </w:rPr>
        <w:t>-</w:t>
      </w:r>
      <w:r w:rsidRPr="00111AFF">
        <w:rPr>
          <w:rFonts w:eastAsia="Tahoma"/>
          <w:color w:val="000000"/>
          <w:spacing w:val="1"/>
          <w:sz w:val="24"/>
          <w:szCs w:val="24"/>
        </w:rPr>
        <w:t>404</w:t>
      </w:r>
      <w:r w:rsidR="00111AFF" w:rsidRPr="00111AFF">
        <w:rPr>
          <w:rFonts w:eastAsia="Tahoma"/>
          <w:color w:val="000000"/>
          <w:spacing w:val="1"/>
          <w:sz w:val="24"/>
          <w:szCs w:val="24"/>
        </w:rPr>
        <w:t>-</w:t>
      </w:r>
      <w:r w:rsidRPr="00111AFF">
        <w:rPr>
          <w:rFonts w:eastAsia="Tahoma"/>
          <w:color w:val="000000"/>
          <w:spacing w:val="1"/>
          <w:sz w:val="24"/>
          <w:szCs w:val="24"/>
        </w:rPr>
        <w:t>6476 (cell) to schedule an inspection.</w:t>
      </w:r>
    </w:p>
    <w:p w:rsidR="00460862" w:rsidRPr="00111AFF" w:rsidRDefault="00111AFF" w:rsidP="008638B4">
      <w:pPr>
        <w:pStyle w:val="ListParagraph"/>
        <w:numPr>
          <w:ilvl w:val="1"/>
          <w:numId w:val="10"/>
        </w:numPr>
        <w:textAlignment w:val="baseline"/>
        <w:rPr>
          <w:rFonts w:eastAsia="Tahoma"/>
          <w:color w:val="000000"/>
          <w:spacing w:val="1"/>
          <w:sz w:val="24"/>
          <w:szCs w:val="24"/>
        </w:rPr>
      </w:pPr>
      <w:r w:rsidRPr="00111AFF">
        <w:rPr>
          <w:rFonts w:eastAsia="Tahoma"/>
          <w:color w:val="000000"/>
          <w:sz w:val="24"/>
          <w:szCs w:val="24"/>
        </w:rPr>
        <w:t>All restaurants and food establishments must install and maintain a grease trap or grease interceptor.</w:t>
      </w:r>
    </w:p>
    <w:p w:rsidR="00460862" w:rsidRPr="00B34C47" w:rsidRDefault="000025AF" w:rsidP="00111AFF">
      <w:pPr>
        <w:pStyle w:val="ListParagraph"/>
        <w:numPr>
          <w:ilvl w:val="2"/>
          <w:numId w:val="10"/>
        </w:numPr>
        <w:textAlignment w:val="baseline"/>
        <w:rPr>
          <w:rFonts w:eastAsia="Tahoma"/>
          <w:color w:val="000000"/>
          <w:spacing w:val="1"/>
          <w:sz w:val="24"/>
          <w:szCs w:val="24"/>
        </w:rPr>
      </w:pPr>
      <w:r w:rsidRPr="00B34C47">
        <w:rPr>
          <w:rFonts w:eastAsia="Tahoma"/>
          <w:color w:val="000000"/>
          <w:sz w:val="24"/>
          <w:szCs w:val="24"/>
        </w:rPr>
        <w:t xml:space="preserve">Documentation of the last cleaning of the grease trap/interceptor or sand trap is </w:t>
      </w:r>
      <w:r w:rsidRPr="00B34C47">
        <w:rPr>
          <w:rFonts w:eastAsia="Tahoma"/>
          <w:b/>
          <w:color w:val="000000"/>
          <w:sz w:val="24"/>
          <w:szCs w:val="24"/>
        </w:rPr>
        <w:t>required.</w:t>
      </w:r>
    </w:p>
    <w:p w:rsidR="00460862" w:rsidRPr="00B34C47" w:rsidRDefault="000025AF" w:rsidP="00111AFF">
      <w:pPr>
        <w:pStyle w:val="ListParagraph"/>
        <w:numPr>
          <w:ilvl w:val="2"/>
          <w:numId w:val="10"/>
        </w:numPr>
        <w:textAlignment w:val="baseline"/>
        <w:rPr>
          <w:rFonts w:eastAsia="Tahoma"/>
          <w:color w:val="000000"/>
          <w:spacing w:val="2"/>
          <w:sz w:val="24"/>
          <w:szCs w:val="24"/>
        </w:rPr>
      </w:pPr>
      <w:r w:rsidRPr="00B34C47">
        <w:rPr>
          <w:rFonts w:eastAsia="Tahoma"/>
          <w:color w:val="000000"/>
          <w:sz w:val="24"/>
          <w:szCs w:val="24"/>
        </w:rPr>
        <w:t>The device must be open during inspection.</w:t>
      </w:r>
    </w:p>
    <w:p w:rsidR="007F3726" w:rsidRPr="00111AFF" w:rsidRDefault="000025AF" w:rsidP="00111AFF">
      <w:pPr>
        <w:pStyle w:val="ListParagraph"/>
        <w:numPr>
          <w:ilvl w:val="1"/>
          <w:numId w:val="10"/>
        </w:numPr>
        <w:textAlignment w:val="baseline"/>
        <w:rPr>
          <w:rFonts w:eastAsia="Tahoma"/>
          <w:color w:val="000000"/>
          <w:spacing w:val="3"/>
          <w:sz w:val="24"/>
          <w:szCs w:val="24"/>
        </w:rPr>
      </w:pPr>
      <w:r w:rsidRPr="00111AFF">
        <w:rPr>
          <w:rFonts w:eastAsia="Tahoma"/>
          <w:color w:val="000000"/>
          <w:spacing w:val="3"/>
          <w:sz w:val="24"/>
          <w:szCs w:val="24"/>
        </w:rPr>
        <w:t>Auto body shops</w:t>
      </w:r>
      <w:r w:rsidR="00111AFF" w:rsidRPr="00111AFF">
        <w:rPr>
          <w:rFonts w:eastAsia="Tahoma"/>
          <w:color w:val="000000"/>
          <w:spacing w:val="3"/>
          <w:sz w:val="24"/>
          <w:szCs w:val="24"/>
        </w:rPr>
        <w:t xml:space="preserve"> </w:t>
      </w:r>
      <w:r w:rsidR="00111AFF">
        <w:rPr>
          <w:rFonts w:eastAsia="Tahoma"/>
          <w:color w:val="000000"/>
          <w:spacing w:val="3"/>
          <w:sz w:val="24"/>
          <w:szCs w:val="24"/>
        </w:rPr>
        <w:t>f</w:t>
      </w:r>
      <w:r w:rsidRPr="00111AFF">
        <w:rPr>
          <w:rFonts w:eastAsia="Tahoma"/>
          <w:color w:val="000000"/>
          <w:spacing w:val="1"/>
          <w:sz w:val="24"/>
          <w:szCs w:val="24"/>
        </w:rPr>
        <w:t>loor drains must be closed off, they cannot connect to the Sewer Collection</w:t>
      </w:r>
      <w:r w:rsidR="00460862" w:rsidRPr="00111AFF">
        <w:rPr>
          <w:rFonts w:eastAsia="Tahoma"/>
          <w:color w:val="000000"/>
          <w:spacing w:val="3"/>
          <w:sz w:val="24"/>
          <w:szCs w:val="24"/>
        </w:rPr>
        <w:t xml:space="preserve"> </w:t>
      </w:r>
      <w:r w:rsidRPr="00111AFF">
        <w:rPr>
          <w:rFonts w:eastAsia="Tahoma"/>
          <w:color w:val="000000"/>
          <w:spacing w:val="-5"/>
          <w:sz w:val="24"/>
          <w:szCs w:val="24"/>
        </w:rPr>
        <w:t>System.</w:t>
      </w:r>
    </w:p>
    <w:p w:rsidR="00460862" w:rsidRPr="00B34C47" w:rsidRDefault="000025AF" w:rsidP="00111AFF">
      <w:pPr>
        <w:pStyle w:val="ListParagraph"/>
        <w:numPr>
          <w:ilvl w:val="0"/>
          <w:numId w:val="10"/>
        </w:numPr>
        <w:textAlignment w:val="baseline"/>
        <w:rPr>
          <w:rFonts w:eastAsia="Tahoma"/>
          <w:color w:val="000000"/>
          <w:spacing w:val="1"/>
          <w:sz w:val="24"/>
          <w:szCs w:val="24"/>
        </w:rPr>
      </w:pPr>
      <w:r w:rsidRPr="00B34C47">
        <w:rPr>
          <w:rFonts w:eastAsia="Tahoma"/>
          <w:color w:val="000000"/>
          <w:spacing w:val="1"/>
          <w:sz w:val="24"/>
          <w:szCs w:val="24"/>
        </w:rPr>
        <w:t xml:space="preserve">Business operations </w:t>
      </w:r>
      <w:r w:rsidRPr="00B34C47">
        <w:rPr>
          <w:rFonts w:eastAsia="Tahoma"/>
          <w:b/>
          <w:color w:val="000000"/>
          <w:spacing w:val="1"/>
          <w:sz w:val="24"/>
          <w:szCs w:val="24"/>
          <w:u w:val="single"/>
        </w:rPr>
        <w:t>shall not</w:t>
      </w:r>
      <w:r w:rsidRPr="00B34C47">
        <w:rPr>
          <w:rFonts w:eastAsia="Tahoma"/>
          <w:color w:val="000000"/>
          <w:spacing w:val="1"/>
          <w:sz w:val="24"/>
          <w:szCs w:val="24"/>
        </w:rPr>
        <w:t xml:space="preserve"> start until the business license is issued.</w:t>
      </w:r>
    </w:p>
    <w:p w:rsidR="00460862" w:rsidRPr="00B34C47" w:rsidRDefault="00460862" w:rsidP="00111AFF">
      <w:pPr>
        <w:pStyle w:val="ListParagraph"/>
        <w:numPr>
          <w:ilvl w:val="0"/>
          <w:numId w:val="10"/>
        </w:numPr>
        <w:textAlignment w:val="baseline"/>
        <w:rPr>
          <w:rFonts w:eastAsia="Tahoma"/>
          <w:color w:val="000000"/>
          <w:spacing w:val="1"/>
          <w:sz w:val="24"/>
          <w:szCs w:val="24"/>
        </w:rPr>
      </w:pPr>
      <w:r w:rsidRPr="00B34C47">
        <w:rPr>
          <w:rFonts w:eastAsia="Tahoma"/>
          <w:color w:val="000000"/>
          <w:sz w:val="24"/>
          <w:szCs w:val="24"/>
        </w:rPr>
        <w:t>Additional information may be required during the review process.</w:t>
      </w:r>
    </w:p>
    <w:p w:rsidR="00460862" w:rsidRPr="000E2332" w:rsidRDefault="00460862" w:rsidP="000E2332">
      <w:pPr>
        <w:ind w:left="360"/>
        <w:textAlignment w:val="baseline"/>
        <w:rPr>
          <w:rFonts w:eastAsia="Tahoma"/>
          <w:color w:val="000000"/>
          <w:spacing w:val="1"/>
          <w:sz w:val="24"/>
          <w:szCs w:val="24"/>
        </w:rPr>
      </w:pPr>
    </w:p>
    <w:p w:rsidR="007F3726" w:rsidRPr="000E2332" w:rsidRDefault="000025AF" w:rsidP="002C1514">
      <w:pPr>
        <w:ind w:left="72" w:right="792"/>
        <w:textAlignment w:val="baseline"/>
        <w:rPr>
          <w:rFonts w:eastAsia="Verdana"/>
          <w:color w:val="000000"/>
          <w:sz w:val="21"/>
        </w:rPr>
      </w:pPr>
      <w:r w:rsidRPr="000E2332">
        <w:rPr>
          <w:rFonts w:eastAsia="Tahoma"/>
          <w:color w:val="000000"/>
          <w:sz w:val="24"/>
          <w:szCs w:val="24"/>
        </w:rPr>
        <w:t>Please call the Pretreatment Coordinator if you have any questions or concerns at 801</w:t>
      </w:r>
      <w:r w:rsidR="002853FA">
        <w:rPr>
          <w:rFonts w:eastAsia="Tahoma"/>
          <w:color w:val="000000"/>
          <w:sz w:val="24"/>
          <w:szCs w:val="24"/>
        </w:rPr>
        <w:t>-</w:t>
      </w:r>
      <w:r w:rsidRPr="000E2332">
        <w:rPr>
          <w:rFonts w:eastAsia="Tahoma"/>
          <w:color w:val="000000"/>
          <w:sz w:val="24"/>
          <w:szCs w:val="24"/>
        </w:rPr>
        <w:t>465</w:t>
      </w:r>
      <w:r w:rsidR="002853FA">
        <w:rPr>
          <w:rFonts w:eastAsia="Tahoma"/>
          <w:color w:val="000000"/>
          <w:sz w:val="24"/>
          <w:szCs w:val="24"/>
        </w:rPr>
        <w:t>-</w:t>
      </w:r>
      <w:r w:rsidRPr="000E2332">
        <w:rPr>
          <w:rFonts w:eastAsia="Tahoma"/>
          <w:color w:val="000000"/>
          <w:sz w:val="24"/>
          <w:szCs w:val="24"/>
        </w:rPr>
        <w:t>5277 (office) 801</w:t>
      </w:r>
      <w:r w:rsidR="002853FA">
        <w:rPr>
          <w:rFonts w:eastAsia="Tahoma"/>
          <w:color w:val="000000"/>
          <w:sz w:val="24"/>
          <w:szCs w:val="24"/>
        </w:rPr>
        <w:t>-</w:t>
      </w:r>
      <w:r w:rsidRPr="000E2332">
        <w:rPr>
          <w:rFonts w:eastAsia="Tahoma"/>
          <w:color w:val="000000"/>
          <w:sz w:val="24"/>
          <w:szCs w:val="24"/>
        </w:rPr>
        <w:t>404</w:t>
      </w:r>
      <w:r w:rsidR="002853FA">
        <w:rPr>
          <w:rFonts w:eastAsia="Tahoma"/>
          <w:color w:val="000000"/>
          <w:sz w:val="24"/>
          <w:szCs w:val="24"/>
        </w:rPr>
        <w:t>-</w:t>
      </w:r>
      <w:r w:rsidRPr="000E2332">
        <w:rPr>
          <w:rFonts w:eastAsia="Tahoma"/>
          <w:color w:val="000000"/>
          <w:sz w:val="24"/>
          <w:szCs w:val="24"/>
        </w:rPr>
        <w:t>6476 (cell).</w:t>
      </w:r>
      <w:bookmarkStart w:id="0" w:name="_GoBack"/>
      <w:bookmarkEnd w:id="0"/>
    </w:p>
    <w:sectPr w:rsidR="007F3726" w:rsidRPr="000E2332" w:rsidSect="002853FA">
      <w:footerReference w:type="default" r:id="rId8"/>
      <w:pgSz w:w="12163" w:h="15749"/>
      <w:pgMar w:top="1160" w:right="1128" w:bottom="573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90" w:rsidRDefault="00065690" w:rsidP="00065690">
      <w:r>
        <w:separator/>
      </w:r>
    </w:p>
  </w:endnote>
  <w:endnote w:type="continuationSeparator" w:id="0">
    <w:p w:rsidR="00065690" w:rsidRDefault="00065690" w:rsidP="0006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90" w:rsidRDefault="00065690" w:rsidP="00065690">
    <w:pPr>
      <w:pStyle w:val="Footer"/>
      <w:jc w:val="center"/>
    </w:pPr>
    <w:r w:rsidRPr="000E2332">
      <w:rPr>
        <w:rFonts w:eastAsia="Tahoma"/>
        <w:color w:val="000000"/>
        <w:sz w:val="17"/>
      </w:rPr>
      <w:t xml:space="preserve">Payson City Wastewater Treatment Plant • Site address • 1062 North Main • Payson • UT • 84651 </w:t>
    </w:r>
    <w:r w:rsidRPr="000E2332">
      <w:rPr>
        <w:rFonts w:eastAsia="Tahoma"/>
        <w:color w:val="000000"/>
        <w:sz w:val="17"/>
      </w:rPr>
      <w:br/>
      <w:t>Mailing address • 439 W Utah Ave • Payson • UT • 84651</w:t>
    </w:r>
  </w:p>
  <w:p w:rsidR="00065690" w:rsidRDefault="0006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90" w:rsidRDefault="00065690" w:rsidP="00065690">
      <w:r>
        <w:separator/>
      </w:r>
    </w:p>
  </w:footnote>
  <w:footnote w:type="continuationSeparator" w:id="0">
    <w:p w:rsidR="00065690" w:rsidRDefault="00065690" w:rsidP="0006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D44"/>
    <w:multiLevelType w:val="hybridMultilevel"/>
    <w:tmpl w:val="86F4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890"/>
    <w:multiLevelType w:val="multilevel"/>
    <w:tmpl w:val="492EDBF6"/>
    <w:lvl w:ilvl="0">
      <w:start w:val="6"/>
      <w:numFmt w:val="decimal"/>
      <w:lvlText w:val="%1."/>
      <w:lvlJc w:val="left"/>
      <w:pPr>
        <w:tabs>
          <w:tab w:val="left" w:pos="504"/>
        </w:tabs>
      </w:pPr>
      <w:rPr>
        <w:rFonts w:ascii="Verdana" w:eastAsia="Verdana" w:hAnsi="Verdana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B4537"/>
    <w:multiLevelType w:val="multilevel"/>
    <w:tmpl w:val="066013E6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E0096"/>
    <w:multiLevelType w:val="multilevel"/>
    <w:tmpl w:val="066013E6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76825"/>
    <w:multiLevelType w:val="multilevel"/>
    <w:tmpl w:val="066013E6"/>
    <w:lvl w:ilvl="0">
      <w:start w:val="1"/>
      <w:numFmt w:val="lowerRoman"/>
      <w:lvlText w:val="%1."/>
      <w:lvlJc w:val="left"/>
      <w:pPr>
        <w:tabs>
          <w:tab w:val="left" w:pos="-72"/>
        </w:tabs>
      </w:pPr>
      <w:rPr>
        <w:rFonts w:ascii="Tahoma" w:eastAsia="Tahoma" w:hAnsi="Tahoma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4D68F4"/>
    <w:multiLevelType w:val="hybridMultilevel"/>
    <w:tmpl w:val="5E58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6208"/>
    <w:multiLevelType w:val="hybridMultilevel"/>
    <w:tmpl w:val="5D88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E86E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CA6D0B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577458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571A6"/>
    <w:multiLevelType w:val="multilevel"/>
    <w:tmpl w:val="65667E8C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Verdana" w:eastAsia="Verdana" w:hAnsi="Verdana"/>
        <w:color w:val="000000"/>
        <w:spacing w:val="-9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A92A8D"/>
    <w:multiLevelType w:val="multilevel"/>
    <w:tmpl w:val="4A80984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3E37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F3726"/>
    <w:rsid w:val="000025AF"/>
    <w:rsid w:val="00065690"/>
    <w:rsid w:val="000E2332"/>
    <w:rsid w:val="00111AFF"/>
    <w:rsid w:val="002853FA"/>
    <w:rsid w:val="002C1514"/>
    <w:rsid w:val="00460862"/>
    <w:rsid w:val="007F3726"/>
    <w:rsid w:val="00B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F9F04"/>
  <w15:docId w15:val="{510E1539-5A5F-4B9B-A709-EA2B1E7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690"/>
  </w:style>
  <w:style w:type="paragraph" w:styleId="Footer">
    <w:name w:val="footer"/>
    <w:basedOn w:val="Normal"/>
    <w:link w:val="FooterChar"/>
    <w:uiPriority w:val="99"/>
    <w:unhideWhenUsed/>
    <w:rsid w:val="0006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Payson City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Stinson</cp:lastModifiedBy>
  <cp:revision>5</cp:revision>
  <dcterms:created xsi:type="dcterms:W3CDTF">2020-03-10T21:56:00Z</dcterms:created>
  <dcterms:modified xsi:type="dcterms:W3CDTF">2020-11-17T15:07:00Z</dcterms:modified>
</cp:coreProperties>
</file>